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9E" w:rsidRDefault="002B349E" w:rsidP="002B349E">
      <w:pPr>
        <w:spacing w:before="77" w:line="220" w:lineRule="exact"/>
        <w:ind w:left="142" w:right="51"/>
        <w:jc w:val="center"/>
        <w:rPr>
          <w:rFonts w:asciiTheme="minorHAnsi" w:eastAsia="Bookman Old Style" w:hAnsiTheme="minorHAnsi" w:cs="Bookman Old Style"/>
          <w:b/>
          <w:w w:val="99"/>
          <w:position w:val="-1"/>
        </w:rPr>
      </w:pPr>
      <w:r w:rsidRPr="000C552D">
        <w:rPr>
          <w:rFonts w:asciiTheme="minorHAnsi" w:eastAsia="Bookman Old Style" w:hAnsiTheme="minorHAnsi" w:cs="Bookman Old Style"/>
          <w:b/>
          <w:spacing w:val="1"/>
          <w:position w:val="-1"/>
        </w:rPr>
        <w:t>SASARA</w:t>
      </w:r>
      <w:r w:rsidRPr="000C552D">
        <w:rPr>
          <w:rFonts w:asciiTheme="minorHAnsi" w:eastAsia="Bookman Old Style" w:hAnsiTheme="minorHAnsi" w:cs="Bookman Old Style"/>
          <w:b/>
          <w:position w:val="-1"/>
        </w:rPr>
        <w:t>N</w:t>
      </w:r>
      <w:r w:rsidRPr="000C552D">
        <w:rPr>
          <w:rFonts w:asciiTheme="minorHAnsi" w:eastAsia="Bookman Old Style" w:hAnsiTheme="minorHAnsi" w:cs="Bookman Old Style"/>
          <w:b/>
          <w:spacing w:val="-10"/>
          <w:position w:val="-1"/>
        </w:rPr>
        <w:t xml:space="preserve"> </w:t>
      </w:r>
      <w:r w:rsidRPr="000C552D">
        <w:rPr>
          <w:rFonts w:asciiTheme="minorHAnsi" w:eastAsia="Bookman Old Style" w:hAnsiTheme="minorHAnsi" w:cs="Bookman Old Style"/>
          <w:b/>
          <w:spacing w:val="-1"/>
          <w:position w:val="-1"/>
        </w:rPr>
        <w:t>K</w:t>
      </w:r>
      <w:r w:rsidRPr="000C552D">
        <w:rPr>
          <w:rFonts w:asciiTheme="minorHAnsi" w:eastAsia="Bookman Old Style" w:hAnsiTheme="minorHAnsi" w:cs="Bookman Old Style"/>
          <w:b/>
          <w:spacing w:val="1"/>
          <w:position w:val="-1"/>
        </w:rPr>
        <w:t>ER</w:t>
      </w:r>
      <w:r w:rsidRPr="000C552D">
        <w:rPr>
          <w:rFonts w:asciiTheme="minorHAnsi" w:eastAsia="Bookman Old Style" w:hAnsiTheme="minorHAnsi" w:cs="Bookman Old Style"/>
          <w:b/>
          <w:position w:val="-1"/>
        </w:rPr>
        <w:t>JA</w:t>
      </w:r>
      <w:r w:rsidRPr="000C552D">
        <w:rPr>
          <w:rFonts w:asciiTheme="minorHAnsi" w:eastAsia="Bookman Old Style" w:hAnsiTheme="minorHAnsi" w:cs="Bookman Old Style"/>
          <w:b/>
          <w:spacing w:val="-7"/>
          <w:position w:val="-1"/>
        </w:rPr>
        <w:t xml:space="preserve"> </w:t>
      </w:r>
      <w:r w:rsidRPr="000C552D">
        <w:rPr>
          <w:rFonts w:asciiTheme="minorHAnsi" w:eastAsia="Bookman Old Style" w:hAnsiTheme="minorHAnsi" w:cs="Bookman Old Style"/>
          <w:b/>
          <w:spacing w:val="1"/>
          <w:w w:val="99"/>
          <w:position w:val="-1"/>
        </w:rPr>
        <w:t>PEG</w:t>
      </w:r>
      <w:r w:rsidRPr="000C552D">
        <w:rPr>
          <w:rFonts w:asciiTheme="minorHAnsi" w:eastAsia="Bookman Old Style" w:hAnsiTheme="minorHAnsi" w:cs="Bookman Old Style"/>
          <w:b/>
          <w:spacing w:val="3"/>
          <w:w w:val="99"/>
          <w:position w:val="-1"/>
        </w:rPr>
        <w:t>A</w:t>
      </w:r>
      <w:r w:rsidRPr="000C552D">
        <w:rPr>
          <w:rFonts w:asciiTheme="minorHAnsi" w:eastAsia="Bookman Old Style" w:hAnsiTheme="minorHAnsi" w:cs="Bookman Old Style"/>
          <w:b/>
          <w:w w:val="99"/>
          <w:position w:val="-1"/>
        </w:rPr>
        <w:t>W</w:t>
      </w:r>
      <w:r w:rsidRPr="000C552D">
        <w:rPr>
          <w:rFonts w:asciiTheme="minorHAnsi" w:eastAsia="Bookman Old Style" w:hAnsiTheme="minorHAnsi" w:cs="Bookman Old Style"/>
          <w:b/>
          <w:spacing w:val="1"/>
          <w:w w:val="99"/>
          <w:position w:val="-1"/>
        </w:rPr>
        <w:t>A</w:t>
      </w:r>
      <w:r w:rsidRPr="000C552D">
        <w:rPr>
          <w:rFonts w:asciiTheme="minorHAnsi" w:eastAsia="Bookman Old Style" w:hAnsiTheme="minorHAnsi" w:cs="Bookman Old Style"/>
          <w:b/>
          <w:w w:val="99"/>
          <w:position w:val="-1"/>
        </w:rPr>
        <w:t>I</w:t>
      </w:r>
    </w:p>
    <w:p w:rsidR="002B349E" w:rsidRDefault="002B349E" w:rsidP="002B349E">
      <w:pPr>
        <w:spacing w:before="77" w:line="220" w:lineRule="exact"/>
        <w:ind w:left="142" w:right="51"/>
        <w:jc w:val="center"/>
        <w:rPr>
          <w:rFonts w:asciiTheme="minorHAnsi" w:eastAsia="Bookman Old Style" w:hAnsiTheme="minorHAnsi" w:cs="Bookman Old Styl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24"/>
        <w:gridCol w:w="1544"/>
        <w:gridCol w:w="941"/>
        <w:gridCol w:w="510"/>
        <w:gridCol w:w="1840"/>
        <w:gridCol w:w="1559"/>
        <w:gridCol w:w="1014"/>
        <w:gridCol w:w="945"/>
      </w:tblGrid>
      <w:tr w:rsidR="002B349E" w:rsidTr="002161BC">
        <w:tc>
          <w:tcPr>
            <w:tcW w:w="539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bookmarkStart w:id="0" w:name="_GoBack" w:colFirst="0" w:colLast="3"/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96" w:type="dxa"/>
            <w:gridSpan w:val="2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PEJABAT PENILAI</w:t>
            </w:r>
          </w:p>
        </w:tc>
        <w:tc>
          <w:tcPr>
            <w:tcW w:w="512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601" w:type="dxa"/>
            <w:gridSpan w:val="4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PEJABAT YANG DINILAI</w:t>
            </w:r>
          </w:p>
        </w:tc>
      </w:tr>
      <w:bookmarkEnd w:id="0"/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Nama</w:t>
            </w:r>
          </w:p>
        </w:tc>
        <w:tc>
          <w:tcPr>
            <w:tcW w:w="155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6</w:t>
            </w:r>
          </w:p>
        </w:tc>
        <w:tc>
          <w:tcPr>
            <w:tcW w:w="1793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Nama</w:t>
            </w:r>
          </w:p>
        </w:tc>
        <w:tc>
          <w:tcPr>
            <w:tcW w:w="3808" w:type="dxa"/>
            <w:gridSpan w:val="3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NIP</w:t>
            </w:r>
          </w:p>
        </w:tc>
        <w:tc>
          <w:tcPr>
            <w:tcW w:w="155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7</w:t>
            </w:r>
          </w:p>
        </w:tc>
        <w:tc>
          <w:tcPr>
            <w:tcW w:w="1793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NIP</w:t>
            </w:r>
          </w:p>
        </w:tc>
        <w:tc>
          <w:tcPr>
            <w:tcW w:w="3808" w:type="dxa"/>
            <w:gridSpan w:val="3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3</w:t>
            </w:r>
          </w:p>
        </w:tc>
        <w:tc>
          <w:tcPr>
            <w:tcW w:w="1837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Pangkat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Gol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Ruang</w:t>
            </w:r>
            <w:proofErr w:type="spellEnd"/>
          </w:p>
        </w:tc>
        <w:tc>
          <w:tcPr>
            <w:tcW w:w="155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8</w:t>
            </w:r>
          </w:p>
        </w:tc>
        <w:tc>
          <w:tcPr>
            <w:tcW w:w="1793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Pangkat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Gol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Ruang</w:t>
            </w:r>
            <w:proofErr w:type="spellEnd"/>
          </w:p>
        </w:tc>
        <w:tc>
          <w:tcPr>
            <w:tcW w:w="3808" w:type="dxa"/>
            <w:gridSpan w:val="3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4</w:t>
            </w:r>
          </w:p>
        </w:tc>
        <w:tc>
          <w:tcPr>
            <w:tcW w:w="1837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55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9</w:t>
            </w:r>
          </w:p>
        </w:tc>
        <w:tc>
          <w:tcPr>
            <w:tcW w:w="1793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3808" w:type="dxa"/>
            <w:gridSpan w:val="3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5</w:t>
            </w:r>
          </w:p>
        </w:tc>
        <w:tc>
          <w:tcPr>
            <w:tcW w:w="1837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Unit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55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10</w:t>
            </w:r>
          </w:p>
        </w:tc>
        <w:tc>
          <w:tcPr>
            <w:tcW w:w="1793" w:type="dxa"/>
          </w:tcPr>
          <w:p w:rsidR="002B349E" w:rsidRPr="009C26E0" w:rsidRDefault="002B349E" w:rsidP="002161BC">
            <w:pPr>
              <w:spacing w:before="77" w:line="220" w:lineRule="exact"/>
              <w:ind w:right="34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Unit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3808" w:type="dxa"/>
            <w:gridSpan w:val="3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  <w:vMerge w:val="restart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96" w:type="dxa"/>
            <w:gridSpan w:val="2"/>
            <w:vMerge w:val="restart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III. KEGIATAN TUGAS JABATAN</w:t>
            </w:r>
          </w:p>
        </w:tc>
        <w:tc>
          <w:tcPr>
            <w:tcW w:w="512" w:type="dxa"/>
            <w:vMerge w:val="restart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AK</w:t>
            </w:r>
          </w:p>
        </w:tc>
        <w:tc>
          <w:tcPr>
            <w:tcW w:w="5601" w:type="dxa"/>
            <w:gridSpan w:val="4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TARGET</w:t>
            </w:r>
          </w:p>
        </w:tc>
      </w:tr>
      <w:tr w:rsidR="002B349E" w:rsidTr="002161BC">
        <w:tc>
          <w:tcPr>
            <w:tcW w:w="539" w:type="dxa"/>
            <w:vMerge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Merge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KUANTITAS/OUTPUT</w:t>
            </w:r>
          </w:p>
        </w:tc>
        <w:tc>
          <w:tcPr>
            <w:tcW w:w="1518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KUALITAS/MUTU</w:t>
            </w:r>
          </w:p>
        </w:tc>
        <w:tc>
          <w:tcPr>
            <w:tcW w:w="1159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WAKTU</w:t>
            </w:r>
          </w:p>
        </w:tc>
        <w:tc>
          <w:tcPr>
            <w:tcW w:w="1131" w:type="dxa"/>
          </w:tcPr>
          <w:p w:rsidR="002B349E" w:rsidRP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</w:pPr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BIAYA (</w:t>
            </w:r>
            <w:proofErr w:type="spellStart"/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Rp</w:t>
            </w:r>
            <w:proofErr w:type="spellEnd"/>
            <w:r w:rsidRPr="002B349E">
              <w:rPr>
                <w:rFonts w:asciiTheme="minorHAnsi" w:eastAsia="Bookman Old Style" w:hAnsiTheme="minorHAnsi" w:cs="Bookman Old Style"/>
                <w:b/>
                <w:bCs/>
                <w:sz w:val="18"/>
                <w:szCs w:val="18"/>
              </w:rPr>
              <w:t>)</w:t>
            </w: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1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Uraian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tugas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sesuai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Permenkes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 No 73 </w:t>
            </w: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Tahun</w:t>
            </w:r>
            <w:proofErr w:type="spellEnd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 xml:space="preserve"> 2013</w:t>
            </w: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2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3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4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5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6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7</w:t>
            </w:r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  <w:tr w:rsidR="002B349E" w:rsidTr="002161BC">
        <w:tc>
          <w:tcPr>
            <w:tcW w:w="539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  <w:proofErr w:type="spellStart"/>
            <w:r>
              <w:rPr>
                <w:rFonts w:asciiTheme="minorHAnsi" w:eastAsia="Bookman Old Style" w:hAnsiTheme="minorHAnsi" w:cs="Bookman Old Style"/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3396" w:type="dxa"/>
            <w:gridSpan w:val="2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both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512" w:type="dxa"/>
          </w:tcPr>
          <w:p w:rsidR="002B349E" w:rsidRPr="009C26E0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793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518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59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  <w:tc>
          <w:tcPr>
            <w:tcW w:w="1131" w:type="dxa"/>
          </w:tcPr>
          <w:p w:rsidR="002B349E" w:rsidRDefault="002B349E" w:rsidP="002161BC">
            <w:pPr>
              <w:spacing w:before="77" w:line="220" w:lineRule="exact"/>
              <w:ind w:right="51"/>
              <w:jc w:val="center"/>
              <w:rPr>
                <w:rFonts w:asciiTheme="minorHAnsi" w:eastAsia="Bookman Old Style" w:hAnsiTheme="minorHAnsi" w:cs="Bookman Old Style"/>
                <w:sz w:val="18"/>
                <w:szCs w:val="18"/>
              </w:rPr>
            </w:pPr>
          </w:p>
        </w:tc>
      </w:tr>
    </w:tbl>
    <w:p w:rsidR="002B349E" w:rsidRDefault="002B349E" w:rsidP="002B349E">
      <w:pPr>
        <w:spacing w:before="77" w:line="220" w:lineRule="exact"/>
        <w:ind w:left="142" w:right="51"/>
        <w:jc w:val="center"/>
        <w:rPr>
          <w:rFonts w:asciiTheme="minorHAnsi" w:eastAsia="Bookman Old Style" w:hAnsiTheme="minorHAnsi" w:cs="Bookman Old Style"/>
        </w:rPr>
      </w:pPr>
    </w:p>
    <w:p w:rsidR="002B349E" w:rsidRPr="000C552D" w:rsidRDefault="002B349E" w:rsidP="002B349E">
      <w:pPr>
        <w:spacing w:before="77" w:line="220" w:lineRule="exact"/>
        <w:ind w:left="142" w:right="51"/>
        <w:jc w:val="center"/>
        <w:rPr>
          <w:rFonts w:asciiTheme="minorHAnsi" w:eastAsia="Bookman Old Style" w:hAnsiTheme="minorHAnsi" w:cs="Bookman Old Style"/>
        </w:rPr>
      </w:pPr>
    </w:p>
    <w:p w:rsidR="002B349E" w:rsidRPr="00857F6A" w:rsidRDefault="002B349E" w:rsidP="002B349E">
      <w:pPr>
        <w:spacing w:before="16" w:line="240" w:lineRule="exact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1538"/>
        <w:gridCol w:w="1695"/>
        <w:gridCol w:w="2785"/>
      </w:tblGrid>
      <w:tr w:rsidR="002B349E" w:rsidRPr="00503FD8" w:rsidTr="002161BC">
        <w:tc>
          <w:tcPr>
            <w:tcW w:w="5508" w:type="dxa"/>
            <w:gridSpan w:val="2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Pejabat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Penilai</w:t>
            </w:r>
            <w:proofErr w:type="spellEnd"/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…………………………………………</w:t>
            </w: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NIP………………………………….</w:t>
            </w:r>
          </w:p>
        </w:tc>
        <w:tc>
          <w:tcPr>
            <w:tcW w:w="5508" w:type="dxa"/>
            <w:gridSpan w:val="2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Pegawai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Negeri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sipil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dinilai</w:t>
            </w:r>
            <w:proofErr w:type="spellEnd"/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…………………………………………</w:t>
            </w: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NIP………………………………….</w:t>
            </w:r>
          </w:p>
        </w:tc>
      </w:tr>
      <w:tr w:rsidR="002B349E" w:rsidRPr="00503FD8" w:rsidTr="002161BC">
        <w:tc>
          <w:tcPr>
            <w:tcW w:w="3672" w:type="dxa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</w:tcPr>
          <w:p w:rsidR="002B349E" w:rsidRPr="00503FD8" w:rsidRDefault="002B349E" w:rsidP="002161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49E" w:rsidRPr="00503FD8" w:rsidTr="002161BC">
        <w:tc>
          <w:tcPr>
            <w:tcW w:w="3672" w:type="dxa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</w:tcPr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Atasan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Pejabat</w:t>
            </w:r>
            <w:proofErr w:type="spellEnd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Penilai</w:t>
            </w:r>
            <w:proofErr w:type="spellEnd"/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…………………………………………</w:t>
            </w:r>
          </w:p>
          <w:p w:rsidR="002B349E" w:rsidRPr="00503FD8" w:rsidRDefault="002B349E" w:rsidP="00216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FD8">
              <w:rPr>
                <w:rFonts w:asciiTheme="minorHAnsi" w:hAnsiTheme="minorHAnsi" w:cstheme="minorHAnsi"/>
                <w:sz w:val="22"/>
                <w:szCs w:val="22"/>
              </w:rPr>
              <w:t>NIP………………………………….</w:t>
            </w:r>
          </w:p>
        </w:tc>
        <w:tc>
          <w:tcPr>
            <w:tcW w:w="3672" w:type="dxa"/>
          </w:tcPr>
          <w:p w:rsidR="002B349E" w:rsidRPr="00503FD8" w:rsidRDefault="002B349E" w:rsidP="002161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349E" w:rsidRPr="00857F6A" w:rsidRDefault="002B349E" w:rsidP="002B349E">
      <w:pPr>
        <w:spacing w:before="2" w:line="280" w:lineRule="exact"/>
        <w:rPr>
          <w:rFonts w:asciiTheme="minorHAnsi" w:hAnsiTheme="minorHAnsi"/>
          <w:sz w:val="28"/>
          <w:szCs w:val="28"/>
        </w:rPr>
      </w:pPr>
    </w:p>
    <w:p w:rsidR="0080104C" w:rsidRDefault="0080104C" w:rsidP="002B349E"/>
    <w:sectPr w:rsidR="0080104C" w:rsidSect="002B349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E"/>
    <w:rsid w:val="002B349E"/>
    <w:rsid w:val="0080104C"/>
    <w:rsid w:val="00B63C1B"/>
    <w:rsid w:val="00D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6382"/>
  <w15:chartTrackingRefBased/>
  <w15:docId w15:val="{0CAF5946-5A93-4B3B-8835-7E73B9F4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</dc:creator>
  <cp:keywords/>
  <dc:description/>
  <cp:lastModifiedBy>Lya</cp:lastModifiedBy>
  <cp:revision>1</cp:revision>
  <dcterms:created xsi:type="dcterms:W3CDTF">2016-10-26T02:32:00Z</dcterms:created>
  <dcterms:modified xsi:type="dcterms:W3CDTF">2016-10-26T02:33:00Z</dcterms:modified>
</cp:coreProperties>
</file>